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55" w:rsidRPr="00944D55" w:rsidRDefault="00944D55" w:rsidP="00944D5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IE"/>
        </w:rPr>
      </w:pPr>
      <w:r w:rsidRPr="00944D5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IE"/>
        </w:rPr>
        <w:t>Appendix 3</w:t>
      </w:r>
    </w:p>
    <w:p w:rsidR="00944D55" w:rsidRPr="00944D55" w:rsidRDefault="00944D55" w:rsidP="00944D55">
      <w:pPr>
        <w:spacing w:before="240"/>
        <w:rPr>
          <w:b/>
          <w:i/>
          <w:sz w:val="28"/>
          <w:szCs w:val="28"/>
        </w:rPr>
      </w:pPr>
      <w:r w:rsidRPr="00944D55">
        <w:rPr>
          <w:b/>
          <w:i/>
          <w:sz w:val="28"/>
          <w:szCs w:val="28"/>
          <w:lang w:eastAsia="en-IE"/>
        </w:rPr>
        <w:t xml:space="preserve">Checklist for Managers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731"/>
      </w:tblGrid>
      <w:tr w:rsidR="00944D55" w:rsidRPr="00944D55" w:rsidTr="00514116">
        <w:tc>
          <w:tcPr>
            <w:tcW w:w="2972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Task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Status</w:t>
            </w: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Staff Responsible</w:t>
            </w: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Date for Completion</w:t>
            </w:r>
          </w:p>
        </w:tc>
      </w:tr>
      <w:tr w:rsidR="00944D55" w:rsidRPr="00944D55" w:rsidTr="00514116">
        <w:trPr>
          <w:trHeight w:val="1676"/>
        </w:trPr>
        <w:tc>
          <w:tcPr>
            <w:tcW w:w="2972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I am aware of who is responsible for overseeing the development and implementation of the Cancer and Chronic or Serious Illness Policy (or equivalent) within the organisation.</w:t>
            </w:r>
          </w:p>
          <w:p w:rsidR="00944D55" w:rsidRPr="00944D55" w:rsidRDefault="00944D55" w:rsidP="00944D55">
            <w:pPr>
              <w:jc w:val="both"/>
              <w:rPr>
                <w:lang w:eastAsia="en-IE"/>
              </w:rPr>
            </w:pP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rPr>
          <w:trHeight w:val="1779"/>
        </w:trPr>
        <w:tc>
          <w:tcPr>
            <w:tcW w:w="2972" w:type="dxa"/>
          </w:tcPr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t>I understand my organisation’s legal obligations when it comes to sick leave and labour protection of an employee with a disability or chronic disease (including cancer).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944D55">
        <w:trPr>
          <w:trHeight w:val="2038"/>
        </w:trPr>
        <w:tc>
          <w:tcPr>
            <w:tcW w:w="2972" w:type="dxa"/>
          </w:tcPr>
          <w:p w:rsidR="00944D55" w:rsidRDefault="00944D55" w:rsidP="00944D55">
            <w:pPr>
              <w:jc w:val="both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In the instance of an employee being diagnosed with cancer  </w:t>
            </w:r>
          </w:p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t xml:space="preserve">I have agreed with the employee how to best to communicate with colleagues about their absence from the workforce. 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c>
          <w:tcPr>
            <w:tcW w:w="2972" w:type="dxa"/>
          </w:tcPr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t>I have made the necessary arrangements to temporarily cover the employee’s tasks in their absence.</w:t>
            </w:r>
          </w:p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rPr>
          <w:trHeight w:val="1177"/>
        </w:trPr>
        <w:tc>
          <w:tcPr>
            <w:tcW w:w="2972" w:type="dxa"/>
          </w:tcPr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t>I have kept in touch with the employee (via their preferred communication channel).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c>
          <w:tcPr>
            <w:tcW w:w="2972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 xml:space="preserve">I have agreed a return to work plan with the employee. </w:t>
            </w:r>
          </w:p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rPr>
          <w:trHeight w:val="1731"/>
        </w:trPr>
        <w:tc>
          <w:tcPr>
            <w:tcW w:w="2972" w:type="dxa"/>
          </w:tcPr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t>I have made the necessary and requested accommodations for the employee to come back to work (e.g. phased return, relevant equipment etc).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514116">
        <w:trPr>
          <w:trHeight w:val="1731"/>
        </w:trPr>
        <w:tc>
          <w:tcPr>
            <w:tcW w:w="2972" w:type="dxa"/>
          </w:tcPr>
          <w:p w:rsidR="00944D55" w:rsidRPr="00944D55" w:rsidRDefault="00944D55" w:rsidP="00944D55">
            <w:pPr>
              <w:jc w:val="both"/>
              <w:rPr>
                <w:lang w:eastAsia="en-IE"/>
              </w:rPr>
            </w:pPr>
            <w:r w:rsidRPr="00944D55">
              <w:rPr>
                <w:lang w:eastAsia="en-IE"/>
              </w:rPr>
              <w:lastRenderedPageBreak/>
              <w:t>I have scheduled designated meetings to catch up with the employee and a member of HR (if relevant).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  <w:tr w:rsidR="00944D55" w:rsidRPr="00944D55" w:rsidTr="00944D55">
        <w:trPr>
          <w:trHeight w:val="1517"/>
        </w:trPr>
        <w:tc>
          <w:tcPr>
            <w:tcW w:w="2972" w:type="dxa"/>
          </w:tcPr>
          <w:p w:rsidR="00944D55" w:rsidRPr="00944D55" w:rsidRDefault="00944D55" w:rsidP="00944D55">
            <w:pPr>
              <w:rPr>
                <w:lang w:eastAsia="en-IE"/>
              </w:rPr>
            </w:pPr>
            <w:r w:rsidRPr="00944D55">
              <w:rPr>
                <w:lang w:eastAsia="en-IE"/>
              </w:rPr>
              <w:t>I am aware of wider emotional supports available for the employee and colleagues (e.g. the Irish Cancer Society).</w:t>
            </w:r>
          </w:p>
        </w:tc>
        <w:tc>
          <w:tcPr>
            <w:tcW w:w="1536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254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  <w:tc>
          <w:tcPr>
            <w:tcW w:w="2731" w:type="dxa"/>
          </w:tcPr>
          <w:p w:rsidR="00944D55" w:rsidRPr="00944D55" w:rsidRDefault="00944D55" w:rsidP="00944D55">
            <w:pPr>
              <w:rPr>
                <w:lang w:eastAsia="en-IE"/>
              </w:rPr>
            </w:pPr>
          </w:p>
        </w:tc>
      </w:tr>
    </w:tbl>
    <w:p w:rsidR="00944D55" w:rsidRPr="00944D55" w:rsidRDefault="00944D55" w:rsidP="00944D55">
      <w:pPr>
        <w:rPr>
          <w:color w:val="FF0000"/>
          <w:lang w:eastAsia="en-IE"/>
        </w:rPr>
      </w:pPr>
    </w:p>
    <w:p w:rsidR="00944D55" w:rsidRPr="00944D55" w:rsidRDefault="00944D55" w:rsidP="00944D55">
      <w:pPr>
        <w:rPr>
          <w:color w:val="FF0000"/>
          <w:lang w:eastAsia="en-IE"/>
        </w:rPr>
      </w:pPr>
    </w:p>
    <w:p w:rsidR="00944D55" w:rsidRPr="00944D55" w:rsidRDefault="00944D55" w:rsidP="00944D55">
      <w:pPr>
        <w:rPr>
          <w:color w:val="FF0000"/>
          <w:lang w:eastAsia="en-IE"/>
        </w:rPr>
      </w:pPr>
    </w:p>
    <w:p w:rsidR="00944D55" w:rsidRPr="00944D55" w:rsidRDefault="00944D55" w:rsidP="00944D55">
      <w:pPr>
        <w:rPr>
          <w:color w:val="FF0000"/>
          <w:lang w:eastAsia="en-IE"/>
        </w:rPr>
      </w:pPr>
    </w:p>
    <w:p w:rsidR="00944D55" w:rsidRPr="00944D55" w:rsidRDefault="00944D55" w:rsidP="00944D55">
      <w:pPr>
        <w:rPr>
          <w:color w:val="FF0000"/>
          <w:lang w:eastAsia="en-IE"/>
        </w:rPr>
      </w:pPr>
      <w:bookmarkStart w:id="0" w:name="_GoBack"/>
      <w:bookmarkEnd w:id="0"/>
    </w:p>
    <w:p w:rsidR="008272E5" w:rsidRDefault="008272E5"/>
    <w:sectPr w:rsidR="0082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55"/>
    <w:rsid w:val="008272E5"/>
    <w:rsid w:val="009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3A90"/>
  <w15:chartTrackingRefBased/>
  <w15:docId w15:val="{6DE4740E-192D-4BAF-BBF4-74D8D26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55"/>
    <w:rPr>
      <w:sz w:val="20"/>
      <w:szCs w:val="20"/>
    </w:rPr>
  </w:style>
  <w:style w:type="table" w:styleId="TableGrid">
    <w:name w:val="Table Grid"/>
    <w:basedOn w:val="TableNormal"/>
    <w:uiPriority w:val="39"/>
    <w:rsid w:val="0094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Dowd</dc:creator>
  <cp:keywords/>
  <dc:description/>
  <cp:lastModifiedBy>Suzanne Dowd</cp:lastModifiedBy>
  <cp:revision>1</cp:revision>
  <dcterms:created xsi:type="dcterms:W3CDTF">2022-09-19T11:36:00Z</dcterms:created>
  <dcterms:modified xsi:type="dcterms:W3CDTF">2022-09-19T11:38:00Z</dcterms:modified>
</cp:coreProperties>
</file>